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84" w:rsidRPr="001C4084" w:rsidRDefault="001C4084" w:rsidP="001C4084">
      <w:pPr>
        <w:jc w:val="center"/>
        <w:rPr>
          <w:b/>
          <w:lang w:val="uk-UA"/>
        </w:rPr>
      </w:pPr>
      <w:r w:rsidRPr="001C4084">
        <w:rPr>
          <w:b/>
          <w:lang w:val="uk-UA"/>
        </w:rPr>
        <w:t xml:space="preserve">Моніторинг </w:t>
      </w:r>
      <w:r>
        <w:rPr>
          <w:b/>
          <w:lang w:val="uk-UA"/>
        </w:rPr>
        <w:t xml:space="preserve">діагностики </w:t>
      </w:r>
      <w:r w:rsidR="00270268">
        <w:rPr>
          <w:b/>
          <w:lang w:val="uk-UA"/>
        </w:rPr>
        <w:t xml:space="preserve">якості знань та </w:t>
      </w:r>
      <w:r>
        <w:rPr>
          <w:b/>
          <w:lang w:val="uk-UA"/>
        </w:rPr>
        <w:t>освітніх втрат в</w:t>
      </w:r>
      <w:r w:rsidRPr="001C4084">
        <w:rPr>
          <w:b/>
          <w:lang w:val="uk-UA"/>
        </w:rPr>
        <w:t xml:space="preserve"> учнів</w:t>
      </w:r>
    </w:p>
    <w:p w:rsidR="009F6645" w:rsidRDefault="00822795" w:rsidP="001C4084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1C4084" w:rsidRPr="001C4084">
        <w:rPr>
          <w:b/>
          <w:lang w:val="uk-UA"/>
        </w:rPr>
        <w:t>омунального закладу «</w:t>
      </w:r>
      <w:r w:rsidR="001C4084">
        <w:rPr>
          <w:b/>
          <w:lang w:val="uk-UA"/>
        </w:rPr>
        <w:t>Науковий ліцей імені Анатолія Лигуна»</w:t>
      </w:r>
    </w:p>
    <w:p w:rsidR="009F6645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 xml:space="preserve"> Кам’янської міської ради </w:t>
      </w:r>
    </w:p>
    <w:p w:rsidR="00F61AD0" w:rsidRDefault="001C4084" w:rsidP="001C4084">
      <w:pPr>
        <w:jc w:val="center"/>
        <w:rPr>
          <w:b/>
          <w:lang w:val="uk-UA"/>
        </w:rPr>
      </w:pPr>
      <w:r>
        <w:rPr>
          <w:b/>
          <w:lang w:val="uk-UA"/>
        </w:rPr>
        <w:t>на початок  2023 – 2024 навчального року</w:t>
      </w:r>
    </w:p>
    <w:p w:rsidR="002F74E8" w:rsidRDefault="002F74E8" w:rsidP="001C4084">
      <w:pPr>
        <w:jc w:val="center"/>
        <w:rPr>
          <w:b/>
          <w:lang w:val="uk-UA"/>
        </w:rPr>
      </w:pPr>
    </w:p>
    <w:p w:rsidR="002F74E8" w:rsidRDefault="002F74E8" w:rsidP="001C4084">
      <w:pPr>
        <w:jc w:val="center"/>
        <w:rPr>
          <w:b/>
          <w:lang w:val="uk-UA"/>
        </w:rPr>
      </w:pPr>
    </w:p>
    <w:p w:rsidR="00F02343" w:rsidRDefault="00F02343" w:rsidP="00F02343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</w:t>
      </w:r>
      <w:r w:rsidR="002F74E8" w:rsidRPr="002F74E8">
        <w:rPr>
          <w:rFonts w:cs="Times New Roman"/>
          <w:szCs w:val="28"/>
          <w:lang w:val="uk-UA"/>
        </w:rPr>
        <w:t xml:space="preserve"> З метою </w:t>
      </w:r>
      <w:r w:rsidR="002F74E8">
        <w:rPr>
          <w:rFonts w:cs="Times New Roman"/>
          <w:szCs w:val="28"/>
          <w:lang w:val="uk-UA"/>
        </w:rPr>
        <w:t xml:space="preserve">діагностики </w:t>
      </w:r>
      <w:r w:rsidR="002F74E8" w:rsidRPr="002F74E8">
        <w:rPr>
          <w:rFonts w:cs="Times New Roman"/>
          <w:szCs w:val="28"/>
          <w:lang w:val="uk-UA"/>
        </w:rPr>
        <w:t xml:space="preserve">прогалин в знаннях учнів, які виникли та поглибились у зв’язку з порушенням </w:t>
      </w:r>
      <w:r w:rsidR="002F74E8">
        <w:rPr>
          <w:rFonts w:cs="Times New Roman"/>
          <w:szCs w:val="28"/>
          <w:lang w:val="uk-UA"/>
        </w:rPr>
        <w:t xml:space="preserve">цілісності </w:t>
      </w:r>
      <w:r w:rsidR="002F74E8" w:rsidRPr="002F74E8">
        <w:rPr>
          <w:rFonts w:cs="Times New Roman"/>
          <w:szCs w:val="28"/>
          <w:lang w:val="uk-UA"/>
        </w:rPr>
        <w:t>освітнього процесу через пандемію COVID-19 і повномасштабне російське вторгнення в Україну</w:t>
      </w:r>
      <w:r w:rsidR="001A717B">
        <w:rPr>
          <w:rFonts w:cs="Times New Roman"/>
          <w:szCs w:val="28"/>
          <w:lang w:val="uk-UA"/>
        </w:rPr>
        <w:t>, були проведені</w:t>
      </w:r>
      <w:r>
        <w:rPr>
          <w:rFonts w:cs="Times New Roman"/>
          <w:szCs w:val="28"/>
          <w:lang w:val="uk-UA"/>
        </w:rPr>
        <w:t xml:space="preserve"> моніторинг</w:t>
      </w:r>
      <w:r w:rsidR="001A717B">
        <w:rPr>
          <w:rFonts w:cs="Times New Roman"/>
          <w:szCs w:val="28"/>
          <w:lang w:val="uk-UA"/>
        </w:rPr>
        <w:t>ові</w:t>
      </w:r>
      <w:r>
        <w:rPr>
          <w:rFonts w:cs="Times New Roman"/>
          <w:szCs w:val="28"/>
          <w:lang w:val="uk-UA"/>
        </w:rPr>
        <w:t xml:space="preserve"> </w:t>
      </w:r>
      <w:r w:rsidR="001A717B" w:rsidRPr="001A717B">
        <w:rPr>
          <w:rFonts w:cs="Times New Roman"/>
          <w:szCs w:val="28"/>
          <w:lang w:val="uk-UA"/>
        </w:rPr>
        <w:t xml:space="preserve">діагностичні дослідження </w:t>
      </w:r>
      <w:r w:rsidR="001A717B">
        <w:rPr>
          <w:rFonts w:cs="Times New Roman"/>
          <w:szCs w:val="28"/>
          <w:lang w:val="uk-UA"/>
        </w:rPr>
        <w:t>у вигляді контрольних робіт</w:t>
      </w:r>
      <w:r w:rsidR="001A717B" w:rsidRPr="001A717B">
        <w:rPr>
          <w:rFonts w:cs="Times New Roman"/>
          <w:szCs w:val="28"/>
          <w:lang w:val="uk-UA"/>
        </w:rPr>
        <w:t xml:space="preserve"> щодо визначення навчальної успішності учнів </w:t>
      </w:r>
      <w:r w:rsidR="004B6375">
        <w:rPr>
          <w:rFonts w:cs="Times New Roman"/>
          <w:szCs w:val="28"/>
          <w:lang w:val="uk-UA"/>
        </w:rPr>
        <w:t>на початок 2023-2024 навчального року.</w:t>
      </w:r>
      <w:r w:rsidR="001A717B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Точкою відліку є вересень 2023 року</w:t>
      </w:r>
      <w:r w:rsidR="001A717B">
        <w:rPr>
          <w:rFonts w:cs="Times New Roman"/>
          <w:szCs w:val="28"/>
          <w:lang w:val="uk-UA"/>
        </w:rPr>
        <w:t>.</w:t>
      </w:r>
    </w:p>
    <w:p w:rsidR="009F6645" w:rsidRDefault="009F6645" w:rsidP="001F3C28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Маємо такі результати з фізики:</w:t>
      </w: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tbl>
      <w:tblPr>
        <w:tblStyle w:val="a3"/>
        <w:tblW w:w="10325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1017"/>
        <w:gridCol w:w="1056"/>
        <w:gridCol w:w="708"/>
        <w:gridCol w:w="709"/>
        <w:gridCol w:w="567"/>
        <w:gridCol w:w="709"/>
        <w:gridCol w:w="709"/>
        <w:gridCol w:w="708"/>
        <w:gridCol w:w="709"/>
        <w:gridCol w:w="851"/>
        <w:gridCol w:w="708"/>
        <w:gridCol w:w="851"/>
      </w:tblGrid>
      <w:tr w:rsidR="009F6645" w:rsidRPr="00C16AEE" w:rsidTr="00B21988">
        <w:trPr>
          <w:jc w:val="center"/>
        </w:trPr>
        <w:tc>
          <w:tcPr>
            <w:tcW w:w="1023" w:type="dxa"/>
            <w:vMerge w:val="restart"/>
          </w:tcPr>
          <w:p w:rsidR="009F6645" w:rsidRPr="00C16AEE" w:rsidRDefault="009F6645" w:rsidP="009F6645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Клас</w:t>
            </w:r>
          </w:p>
        </w:tc>
        <w:tc>
          <w:tcPr>
            <w:tcW w:w="2073" w:type="dxa"/>
            <w:gridSpan w:val="2"/>
            <w:vMerge w:val="restart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Кількість учнів</w:t>
            </w:r>
          </w:p>
        </w:tc>
        <w:tc>
          <w:tcPr>
            <w:tcW w:w="1417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Початковий рівень</w:t>
            </w:r>
          </w:p>
        </w:tc>
        <w:tc>
          <w:tcPr>
            <w:tcW w:w="1276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Середній рівень</w:t>
            </w:r>
          </w:p>
        </w:tc>
        <w:tc>
          <w:tcPr>
            <w:tcW w:w="1417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Доста</w:t>
            </w:r>
            <w:r>
              <w:rPr>
                <w:b/>
                <w:sz w:val="22"/>
                <w:lang w:val="uk-UA"/>
              </w:rPr>
              <w:t>т</w:t>
            </w:r>
            <w:r w:rsidRPr="00C16AEE">
              <w:rPr>
                <w:b/>
                <w:sz w:val="22"/>
                <w:lang w:val="uk-UA"/>
              </w:rPr>
              <w:t>ній рівень</w:t>
            </w:r>
          </w:p>
        </w:tc>
        <w:tc>
          <w:tcPr>
            <w:tcW w:w="1560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Якість знань</w:t>
            </w:r>
          </w:p>
        </w:tc>
      </w:tr>
      <w:tr w:rsidR="009F6645" w:rsidRPr="00C16AEE" w:rsidTr="00B21988">
        <w:trPr>
          <w:cantSplit/>
          <w:trHeight w:val="253"/>
          <w:jc w:val="center"/>
        </w:trPr>
        <w:tc>
          <w:tcPr>
            <w:tcW w:w="1023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2073" w:type="dxa"/>
            <w:gridSpan w:val="2"/>
            <w:vMerge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567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  <w:tc>
          <w:tcPr>
            <w:tcW w:w="708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C16AEE">
              <w:rPr>
                <w:b/>
                <w:sz w:val="20"/>
                <w:szCs w:val="20"/>
                <w:lang w:val="uk-UA"/>
              </w:rPr>
              <w:t>Кількість учнів</w:t>
            </w:r>
          </w:p>
        </w:tc>
        <w:tc>
          <w:tcPr>
            <w:tcW w:w="851" w:type="dxa"/>
            <w:vMerge w:val="restart"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C16AEE">
              <w:rPr>
                <w:b/>
                <w:sz w:val="22"/>
                <w:lang w:val="uk-UA"/>
              </w:rPr>
              <w:t>%</w:t>
            </w:r>
          </w:p>
        </w:tc>
      </w:tr>
      <w:tr w:rsidR="009F6645" w:rsidRPr="00C16AEE" w:rsidTr="00B21988">
        <w:trPr>
          <w:cantSplit/>
          <w:trHeight w:val="876"/>
          <w:jc w:val="center"/>
        </w:trPr>
        <w:tc>
          <w:tcPr>
            <w:tcW w:w="1023" w:type="dxa"/>
            <w:vMerge/>
          </w:tcPr>
          <w:p w:rsidR="009F6645" w:rsidRPr="00C16AEE" w:rsidRDefault="009F6645" w:rsidP="009F6645">
            <w:pPr>
              <w:rPr>
                <w:b/>
                <w:sz w:val="22"/>
                <w:lang w:val="uk-UA"/>
              </w:rPr>
            </w:pPr>
          </w:p>
        </w:tc>
        <w:tc>
          <w:tcPr>
            <w:tcW w:w="1017" w:type="dxa"/>
          </w:tcPr>
          <w:p w:rsidR="009F6645" w:rsidRPr="00C16AEE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Всього</w:t>
            </w:r>
          </w:p>
        </w:tc>
        <w:tc>
          <w:tcPr>
            <w:tcW w:w="1056" w:type="dxa"/>
          </w:tcPr>
          <w:p w:rsidR="009F6645" w:rsidRPr="00297847" w:rsidRDefault="009F6645" w:rsidP="00B21988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писали</w:t>
            </w: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567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708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extDirection w:val="btLr"/>
          </w:tcPr>
          <w:p w:rsidR="009F6645" w:rsidRPr="00C16AEE" w:rsidRDefault="009F6645" w:rsidP="00B21988">
            <w:pPr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8-А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47%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90%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8-Б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64%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93%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8-В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18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75%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96%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8-Г</w:t>
            </w:r>
          </w:p>
        </w:tc>
        <w:tc>
          <w:tcPr>
            <w:tcW w:w="1017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1056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17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82%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91%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9-А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42%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9-Б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9-В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 w:rsidRPr="00C16AEE"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10-А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36%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32%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68%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10-Б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8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66%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72%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10-В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31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54%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25%%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79%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10-Г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73%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11-А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28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26%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20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74%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11-Б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30%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43%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27%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16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70%</w:t>
            </w:r>
          </w:p>
        </w:tc>
      </w:tr>
      <w:tr w:rsidR="009F6645" w:rsidRPr="00C16AEE" w:rsidTr="00B21988">
        <w:trPr>
          <w:trHeight w:val="264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 w:rsidRPr="00C16AEE">
              <w:rPr>
                <w:rFonts w:eastAsia="Calibri"/>
                <w:b/>
                <w:sz w:val="22"/>
                <w:lang w:val="uk-UA"/>
              </w:rPr>
              <w:t>11-В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24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23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48%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10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43%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91%</w:t>
            </w:r>
          </w:p>
        </w:tc>
      </w:tr>
      <w:tr w:rsidR="009F6645" w:rsidRPr="00C16AEE" w:rsidTr="00B21988">
        <w:trPr>
          <w:trHeight w:val="120"/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11-Г</w:t>
            </w:r>
          </w:p>
        </w:tc>
        <w:tc>
          <w:tcPr>
            <w:tcW w:w="1017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22</w:t>
            </w:r>
          </w:p>
        </w:tc>
        <w:tc>
          <w:tcPr>
            <w:tcW w:w="1056" w:type="dxa"/>
          </w:tcPr>
          <w:p w:rsidR="009F6645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21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0%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29%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11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52%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19%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15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rFonts w:eastAsia="Calibri"/>
                <w:sz w:val="22"/>
                <w:lang w:val="uk-UA"/>
              </w:rPr>
            </w:pPr>
            <w:r>
              <w:rPr>
                <w:rFonts w:eastAsia="Calibri"/>
                <w:sz w:val="22"/>
                <w:lang w:val="uk-UA"/>
              </w:rPr>
              <w:t>71%</w:t>
            </w:r>
          </w:p>
        </w:tc>
      </w:tr>
      <w:tr w:rsidR="009F6645" w:rsidRPr="00C16AEE" w:rsidTr="00B21988">
        <w:trPr>
          <w:jc w:val="center"/>
        </w:trPr>
        <w:tc>
          <w:tcPr>
            <w:tcW w:w="1023" w:type="dxa"/>
          </w:tcPr>
          <w:p w:rsidR="009F6645" w:rsidRPr="00C16AEE" w:rsidRDefault="009F6645" w:rsidP="009F6645">
            <w:pPr>
              <w:spacing w:line="360" w:lineRule="auto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lang w:val="uk-UA"/>
              </w:rPr>
              <w:t>8-11 кл.</w:t>
            </w:r>
          </w:p>
        </w:tc>
        <w:tc>
          <w:tcPr>
            <w:tcW w:w="101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434</w:t>
            </w:r>
          </w:p>
        </w:tc>
        <w:tc>
          <w:tcPr>
            <w:tcW w:w="1056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391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567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119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148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38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9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114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spacing w:line="360" w:lineRule="auto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31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  <w:tc>
          <w:tcPr>
            <w:tcW w:w="708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262</w:t>
            </w:r>
          </w:p>
        </w:tc>
        <w:tc>
          <w:tcPr>
            <w:tcW w:w="851" w:type="dxa"/>
          </w:tcPr>
          <w:p w:rsidR="009F6645" w:rsidRPr="00C16AEE" w:rsidRDefault="009F6645" w:rsidP="00B21988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69</w:t>
            </w:r>
            <w:r>
              <w:rPr>
                <w:rFonts w:eastAsia="Calibri"/>
                <w:sz w:val="22"/>
                <w:lang w:val="uk-UA"/>
              </w:rPr>
              <w:t>%</w:t>
            </w:r>
          </w:p>
        </w:tc>
      </w:tr>
    </w:tbl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9F6645" w:rsidRDefault="009F664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7A1D40" w:rsidRDefault="00E62016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E81CB88" wp14:editId="3469FBAC">
            <wp:extent cx="6152515" cy="373443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A1D40" w:rsidRDefault="007A1D40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62016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EFA847C" wp14:editId="2A5B29DB">
            <wp:extent cx="6152515" cy="3734435"/>
            <wp:effectExtent l="0" t="0" r="635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62016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167B4F3" wp14:editId="4FDCD7A1">
            <wp:extent cx="6152515" cy="3734435"/>
            <wp:effectExtent l="0" t="0" r="63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62016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34ABCB0" wp14:editId="1C9CB0DA">
            <wp:extent cx="6152515" cy="3734435"/>
            <wp:effectExtent l="0" t="0" r="63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62016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C1FF518" wp14:editId="43D0025F">
            <wp:extent cx="6152515" cy="3734435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1E65" w:rsidRDefault="00E91E6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E91E65" w:rsidRDefault="00E62016" w:rsidP="002F74E8">
      <w:pPr>
        <w:ind w:firstLine="709"/>
        <w:jc w:val="both"/>
        <w:rPr>
          <w:rFonts w:cs="Times New Roman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782D7B1" wp14:editId="51997D89">
            <wp:extent cx="6152515" cy="3734435"/>
            <wp:effectExtent l="0" t="0" r="63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2795" w:rsidRDefault="00822795" w:rsidP="002F74E8">
      <w:pPr>
        <w:ind w:firstLine="709"/>
        <w:jc w:val="both"/>
        <w:rPr>
          <w:rFonts w:cs="Times New Roman"/>
          <w:szCs w:val="28"/>
          <w:lang w:val="uk-UA"/>
        </w:rPr>
      </w:pPr>
    </w:p>
    <w:p w:rsidR="00BE05AC" w:rsidRDefault="00BE05AC" w:rsidP="001C4084">
      <w:pPr>
        <w:jc w:val="center"/>
        <w:rPr>
          <w:rFonts w:cs="Times New Roman"/>
          <w:szCs w:val="28"/>
          <w:lang w:val="uk-UA"/>
        </w:rPr>
      </w:pPr>
      <w:bookmarkStart w:id="0" w:name="_GoBack"/>
      <w:bookmarkEnd w:id="0"/>
    </w:p>
    <w:p w:rsidR="001A717B" w:rsidRDefault="007A1D40" w:rsidP="001C4084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Рекомендації щодо покращення рівня якості знань учнів:</w:t>
      </w:r>
    </w:p>
    <w:p w:rsidR="001A717B" w:rsidRDefault="001A717B" w:rsidP="007A1D40">
      <w:pPr>
        <w:rPr>
          <w:b/>
          <w:lang w:val="uk-UA"/>
        </w:rPr>
      </w:pPr>
    </w:p>
    <w:p w:rsidR="002F74E8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>З</w:t>
      </w:r>
      <w:r w:rsidR="001A717B" w:rsidRPr="007A1D40">
        <w:rPr>
          <w:lang w:val="uk-UA"/>
        </w:rPr>
        <w:t xml:space="preserve">дійснити </w:t>
      </w:r>
      <w:r>
        <w:rPr>
          <w:lang w:val="uk-UA"/>
        </w:rPr>
        <w:t xml:space="preserve">адаптивне </w:t>
      </w:r>
      <w:r w:rsidR="001A717B" w:rsidRPr="007A1D40">
        <w:rPr>
          <w:lang w:val="uk-UA"/>
        </w:rPr>
        <w:t>коригу</w:t>
      </w:r>
      <w:r>
        <w:rPr>
          <w:lang w:val="uk-UA"/>
        </w:rPr>
        <w:t>вання</w:t>
      </w:r>
      <w:r w:rsidR="001A717B" w:rsidRPr="007A1D40">
        <w:rPr>
          <w:lang w:val="uk-UA"/>
        </w:rPr>
        <w:t xml:space="preserve"> календарно-тематичних планів з урахуванням потреби в подоланні освітніх втрат і освітніх розривів</w:t>
      </w:r>
      <w:r>
        <w:rPr>
          <w:lang w:val="uk-UA"/>
        </w:rPr>
        <w:t>.</w:t>
      </w:r>
    </w:p>
    <w:p w:rsidR="001A717B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lastRenderedPageBreak/>
        <w:t>Проводити індивідуальні та гру</w:t>
      </w:r>
      <w:r w:rsidR="00822795">
        <w:rPr>
          <w:lang w:val="uk-UA"/>
        </w:rPr>
        <w:t>пові консультації, факультативи (за окремим графіком).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За потреби </w:t>
      </w:r>
      <w:r w:rsidR="001A717B" w:rsidRPr="007A1D40">
        <w:rPr>
          <w:lang w:val="uk-UA"/>
        </w:rPr>
        <w:t>перерозподіл</w:t>
      </w:r>
      <w:r>
        <w:rPr>
          <w:lang w:val="uk-UA"/>
        </w:rPr>
        <w:t>ити навчальний час</w:t>
      </w:r>
      <w:r w:rsidR="001A717B" w:rsidRPr="007A1D40">
        <w:rPr>
          <w:lang w:val="uk-UA"/>
        </w:rPr>
        <w:t xml:space="preserve"> між темами</w:t>
      </w:r>
      <w:r>
        <w:rPr>
          <w:lang w:val="uk-UA"/>
        </w:rPr>
        <w:t>.</w:t>
      </w:r>
    </w:p>
    <w:p w:rsid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У роботі з обдарованими дітьми </w:t>
      </w:r>
      <w:r w:rsidR="001A717B" w:rsidRPr="007A1D40">
        <w:rPr>
          <w:lang w:val="uk-UA"/>
        </w:rPr>
        <w:t>використовувати за</w:t>
      </w:r>
      <w:r>
        <w:rPr>
          <w:lang w:val="uk-UA"/>
        </w:rPr>
        <w:t xml:space="preserve">вдання різних рівнів складності. </w:t>
      </w:r>
    </w:p>
    <w:p w:rsidR="007A1D40" w:rsidRPr="007A1D40" w:rsidRDefault="007A1D40" w:rsidP="00822795">
      <w:pPr>
        <w:pStyle w:val="a4"/>
        <w:numPr>
          <w:ilvl w:val="0"/>
          <w:numId w:val="1"/>
        </w:numPr>
        <w:spacing w:line="360" w:lineRule="auto"/>
        <w:jc w:val="both"/>
        <w:rPr>
          <w:lang w:val="uk-UA"/>
        </w:rPr>
      </w:pPr>
      <w:r w:rsidRPr="007A1D40">
        <w:rPr>
          <w:lang w:val="uk-UA"/>
        </w:rPr>
        <w:t xml:space="preserve">Провести моніторингові дослідження навчальної успішності учнів </w:t>
      </w:r>
      <w:r>
        <w:rPr>
          <w:lang w:val="uk-UA"/>
        </w:rPr>
        <w:t>за підсумками 2023-2024 навчального року</w:t>
      </w:r>
      <w:r w:rsidR="00822795">
        <w:rPr>
          <w:lang w:val="uk-UA"/>
        </w:rPr>
        <w:t>.</w:t>
      </w:r>
    </w:p>
    <w:p w:rsidR="001A717B" w:rsidRPr="007A1D40" w:rsidRDefault="001A717B" w:rsidP="007A1D40">
      <w:pPr>
        <w:jc w:val="both"/>
        <w:rPr>
          <w:lang w:val="uk-UA"/>
        </w:rPr>
      </w:pPr>
    </w:p>
    <w:sectPr w:rsidR="001A717B" w:rsidRPr="007A1D40" w:rsidSect="00217DF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5"/>
    <w:rsid w:val="001A717B"/>
    <w:rsid w:val="001C4084"/>
    <w:rsid w:val="001F3C28"/>
    <w:rsid w:val="00217DF7"/>
    <w:rsid w:val="00270268"/>
    <w:rsid w:val="002F74E8"/>
    <w:rsid w:val="004B6375"/>
    <w:rsid w:val="004F68C0"/>
    <w:rsid w:val="005451C7"/>
    <w:rsid w:val="007764CE"/>
    <w:rsid w:val="007A1D40"/>
    <w:rsid w:val="00822795"/>
    <w:rsid w:val="009F6645"/>
    <w:rsid w:val="00B21988"/>
    <w:rsid w:val="00BE05AC"/>
    <w:rsid w:val="00C97EE5"/>
    <w:rsid w:val="00D4655A"/>
    <w:rsid w:val="00E62016"/>
    <w:rsid w:val="00E91E65"/>
    <w:rsid w:val="00F02343"/>
    <w:rsid w:val="00F61AD0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D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фізики у 8-х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501722230385405E-3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643966998971419E-3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619562205995484E-3"/>
                  <c:y val="-1.2219330969354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05515583852945E-3"/>
                  <c:y val="-5.398048568262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табл.!$C$6:$C$9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629169203932051E-3"/>
                  <c:y val="-1.226751671711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796960378808659E-3"/>
                  <c:y val="-1.04794559615037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8851383672893E-2"/>
                  <c:y val="-1.0055830703610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04181116126981E-2"/>
                  <c:y val="-1.2126129280317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табл.!$E$6:$E$9</c:f>
              <c:numCache>
                <c:formatCode>0%</c:formatCode>
                <c:ptCount val="4"/>
                <c:pt idx="0">
                  <c:v>0.1</c:v>
                </c:pt>
                <c:pt idx="1">
                  <c:v>7.0000000000000007E-2</c:v>
                </c:pt>
                <c:pt idx="2">
                  <c:v>0.04</c:v>
                </c:pt>
                <c:pt idx="3">
                  <c:v>0.09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283534118329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22223217583411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4702242692907E-2"/>
                  <c:y val="-1.3820988346894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01372695415171E-2"/>
                  <c:y val="-1.0761872800099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табл.!$G$6:$G$9</c:f>
              <c:numCache>
                <c:formatCode>0%</c:formatCode>
                <c:ptCount val="4"/>
                <c:pt idx="0">
                  <c:v>0.43</c:v>
                </c:pt>
                <c:pt idx="1">
                  <c:v>0.28999999999999998</c:v>
                </c:pt>
                <c:pt idx="2">
                  <c:v>0.21</c:v>
                </c:pt>
                <c:pt idx="3">
                  <c:v>0.09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3400174860485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18889686599405E-2"/>
                  <c:y val="-1.0344229120179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49561790083355E-2"/>
                  <c:y val="-1.3261957230174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463786266942013E-2"/>
                  <c:y val="-2.2436134064070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табл.!$A$6:$A$9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табл.!$I$6:$I$9</c:f>
              <c:numCache>
                <c:formatCode>0%</c:formatCode>
                <c:ptCount val="4"/>
                <c:pt idx="0">
                  <c:v>0.47</c:v>
                </c:pt>
                <c:pt idx="1">
                  <c:v>0.64</c:v>
                </c:pt>
                <c:pt idx="2">
                  <c:v>0.75</c:v>
                </c:pt>
                <c:pt idx="3">
                  <c:v>0.82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182592"/>
        <c:axId val="137221248"/>
        <c:axId val="0"/>
      </c:bar3DChart>
      <c:catAx>
        <c:axId val="13718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221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2212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71825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4370860927152314E-2"/>
          <c:y val="0.16371077762619371"/>
          <c:w val="0.14072847682119205"/>
          <c:h val="0.2942372382023675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</a:t>
            </a:r>
            <a:r>
              <a:rPr lang="ru-RU" baseline="0"/>
              <a:t> </a:t>
            </a:r>
            <a:r>
              <a:rPr lang="ru-RU"/>
              <a:t>з фізики у 9-х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2785859315909552E-3"/>
                  <c:y val="-1.270507676573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404576980787347E-3"/>
                  <c:y val="-1.270507676573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57958603639539E-2"/>
                  <c:y val="-1.6797846206390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3211920529801318"/>
                  <c:y val="0.481582537517053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табл.!$C$10:$C$12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1448867184753275E-3"/>
                  <c:y val="-2.1807721087766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34573054499618E-2"/>
                  <c:y val="-2.0469695189742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91146807742476E-2"/>
                  <c:y val="-2.0532101960852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0.99420529801324498"/>
                  <c:y val="0.190995907230559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табл.!$E$10:$E$12</c:f>
              <c:numCache>
                <c:formatCode>0%</c:formatCode>
                <c:ptCount val="3"/>
                <c:pt idx="0">
                  <c:v>0.57999999999999996</c:v>
                </c:pt>
                <c:pt idx="1">
                  <c:v>0.79</c:v>
                </c:pt>
                <c:pt idx="2">
                  <c:v>0.77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452814993670871E-2"/>
                  <c:y val="-1.6761490999972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39813046876802E-2"/>
                  <c:y val="-1.682407678858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343554608630505E-2"/>
                  <c:y val="-1.8901575385716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табл.!$G$10:$G$12</c:f>
              <c:numCache>
                <c:formatCode>0%</c:formatCode>
                <c:ptCount val="3"/>
                <c:pt idx="0">
                  <c:v>0.23</c:v>
                </c:pt>
                <c:pt idx="1">
                  <c:v>0.21</c:v>
                </c:pt>
                <c:pt idx="2">
                  <c:v>0.2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9991538648928771E-3"/>
                  <c:y val="-1.5522227079476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86096828301143E-2"/>
                  <c:y val="-9.97656380529897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64633550945116E-2"/>
                  <c:y val="-1.329350534042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табл.!$A$10:$A$12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табл.!$I$10:$I$12</c:f>
              <c:numCache>
                <c:formatCode>0%</c:formatCode>
                <c:ptCount val="3"/>
                <c:pt idx="0">
                  <c:v>0.19</c:v>
                </c:pt>
                <c:pt idx="1">
                  <c:v>0</c:v>
                </c:pt>
                <c:pt idx="2">
                  <c:v>0.03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093696"/>
        <c:axId val="160095232"/>
        <c:axId val="0"/>
      </c:bar3DChart>
      <c:catAx>
        <c:axId val="16009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09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095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093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768211920529801"/>
          <c:y val="0.12414733969986355"/>
          <c:w val="0.14072847682119205"/>
          <c:h val="0.3486382812928863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фізики у 10-х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501722230385405E-3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643966998971419E-3"/>
                  <c:y val="-2.313338281110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8977079013606E-2"/>
                  <c:y val="-2.4497639291319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05515583852945E-3"/>
                  <c:y val="-5.398048568262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табл.!$C$13:$C$16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629169203932051E-3"/>
                  <c:y val="-1.5496401423637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04955966788206E-3"/>
                  <c:y val="-1.2639644037125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413773765636326E-2"/>
                  <c:y val="-1.1939904919745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67071090177205E-2"/>
                  <c:y val="-1.4003900517343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табл.!$E$13:$E$16</c:f>
              <c:numCache>
                <c:formatCode>0%</c:formatCode>
                <c:ptCount val="4"/>
                <c:pt idx="0">
                  <c:v>0.32</c:v>
                </c:pt>
                <c:pt idx="1">
                  <c:v>0.27</c:v>
                </c:pt>
                <c:pt idx="2">
                  <c:v>0.21</c:v>
                </c:pt>
                <c:pt idx="3">
                  <c:v>0.27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232481721547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5823512802371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4702242692907E-2"/>
                  <c:y val="-1.7152547528048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26632624322678E-2"/>
                  <c:y val="-1.5345219800104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табл.!$G$13:$G$16</c:f>
              <c:numCache>
                <c:formatCode>0%</c:formatCode>
                <c:ptCount val="4"/>
                <c:pt idx="0">
                  <c:v>0.36</c:v>
                </c:pt>
                <c:pt idx="1">
                  <c:v>0.66</c:v>
                </c:pt>
                <c:pt idx="2">
                  <c:v>0.54</c:v>
                </c:pt>
                <c:pt idx="3">
                  <c:v>0.57999999999999996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2767888463200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393629757692065E-2"/>
                  <c:y val="-6.66910335944433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49561790083355E-2"/>
                  <c:y val="-1.0132577191800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463786266942013E-2"/>
                  <c:y val="-1.8061448203457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табл.!$A$13:$A$16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10-Г</c:v>
                </c:pt>
              </c:strCache>
            </c:strRef>
          </c:cat>
          <c:val>
            <c:numRef>
              <c:f>табл.!$I$13:$I$16</c:f>
              <c:numCache>
                <c:formatCode>0%</c:formatCode>
                <c:ptCount val="4"/>
                <c:pt idx="0">
                  <c:v>0.32</c:v>
                </c:pt>
                <c:pt idx="1">
                  <c:v>7.0000000000000007E-2</c:v>
                </c:pt>
                <c:pt idx="2">
                  <c:v>0.25</c:v>
                </c:pt>
                <c:pt idx="3">
                  <c:v>0.15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173440"/>
        <c:axId val="160175232"/>
        <c:axId val="0"/>
      </c:bar3DChart>
      <c:catAx>
        <c:axId val="16017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17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75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173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430463576158933"/>
          <c:y val="0.13233287858117326"/>
          <c:w val="0.14072847682119205"/>
          <c:h val="0.3656421921923932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з фізики в 11-х класах</a:t>
            </a:r>
          </a:p>
        </c:rich>
      </c:tx>
      <c:layout>
        <c:manualLayout>
          <c:xMode val="edge"/>
          <c:yMode val="edge"/>
          <c:x val="0.1009933774834437"/>
          <c:y val="1.637107776261937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noFill/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8841059602649006E-2"/>
          <c:y val="0.15552523874488403"/>
          <c:w val="0.88327814569536434"/>
          <c:h val="0.774897680763983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табл.!$B$3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1501722230385405E-3"/>
                  <c:y val="-8.1265615286995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643966998971419E-3"/>
                  <c:y val="-2.313338281110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8977079013606E-2"/>
                  <c:y val="-2.4497639291319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205515583852945E-3"/>
                  <c:y val="-5.398048568262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табл.!$C$17:$C$20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табл.!$D$3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629169203932051E-3"/>
                  <c:y val="-1.499884144903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04955966788206E-3"/>
                  <c:y val="-1.3117758021890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88851383672893E-2"/>
                  <c:y val="-1.0033233224222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67071090177205E-2"/>
                  <c:y val="-1.4270201873161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табл.!$E$17:$E$20</c:f>
              <c:numCache>
                <c:formatCode>0%</c:formatCode>
                <c:ptCount val="4"/>
                <c:pt idx="0">
                  <c:v>0.26</c:v>
                </c:pt>
                <c:pt idx="1">
                  <c:v>0.3</c:v>
                </c:pt>
                <c:pt idx="2">
                  <c:v>0.09</c:v>
                </c:pt>
                <c:pt idx="3">
                  <c:v>0.28999999999999998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табл.!$F$3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89474536522559E-2"/>
                  <c:y val="-1.6532885405916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87034057225048E-2"/>
                  <c:y val="-1.4507602770483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84702242692907E-2"/>
                  <c:y val="-1.8295357893154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826632624322678E-2"/>
                  <c:y val="-1.5049838968286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табл.!$G$17:$G$20</c:f>
              <c:numCache>
                <c:formatCode>0%</c:formatCode>
                <c:ptCount val="4"/>
                <c:pt idx="0">
                  <c:v>0.59</c:v>
                </c:pt>
                <c:pt idx="1">
                  <c:v>0.43</c:v>
                </c:pt>
                <c:pt idx="2">
                  <c:v>0.48</c:v>
                </c:pt>
                <c:pt idx="3">
                  <c:v>0.52</c:v>
                </c:pt>
              </c:numCache>
            </c:numRef>
          </c:val>
          <c:shape val="cylinder"/>
        </c:ser>
        <c:ser>
          <c:idx val="3"/>
          <c:order val="3"/>
          <c:tx>
            <c:strRef>
              <c:f>табл.!$H$3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4544427486784304E-3"/>
                  <c:y val="-1.1304288015404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18889686599405E-2"/>
                  <c:y val="-8.38955069439570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49561790083355E-2"/>
                  <c:y val="-1.3143346290265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463786266942013E-2"/>
                  <c:y val="-1.8972999949783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табл.!$A$17:$A$20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табл.!$I$17:$I$20</c:f>
              <c:numCache>
                <c:formatCode>0%</c:formatCode>
                <c:ptCount val="4"/>
                <c:pt idx="0">
                  <c:v>0.15</c:v>
                </c:pt>
                <c:pt idx="1">
                  <c:v>0.27</c:v>
                </c:pt>
                <c:pt idx="2">
                  <c:v>0.43</c:v>
                </c:pt>
                <c:pt idx="3">
                  <c:v>0.19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269824"/>
        <c:axId val="160271360"/>
        <c:axId val="0"/>
      </c:bar3DChart>
      <c:catAx>
        <c:axId val="16026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27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271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2698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761589403973504"/>
          <c:y val="0.13369713506139153"/>
          <c:w val="0.14072847682119205"/>
          <c:h val="0.294225766414464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фізики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430463576158944E-2"/>
          <c:y val="0.22510231923601637"/>
          <c:w val="0.84933774834437092"/>
          <c:h val="0.555252387448840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0"/>
            <c:bubble3D val="0"/>
            <c:spPr>
              <a:solidFill>
                <a:srgbClr val="80008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3366FF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339966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12700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(табл.!$C$32;табл.!$E$32;табл.!$G$32;табл.!$I$32)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(табл.!$C$33;табл.!$E$33;табл.!$G$33;табл.!$I$33)</c:f>
              <c:numCache>
                <c:formatCode>0%</c:formatCode>
                <c:ptCount val="4"/>
                <c:pt idx="0">
                  <c:v>0</c:v>
                </c:pt>
                <c:pt idx="1">
                  <c:v>0.31</c:v>
                </c:pt>
                <c:pt idx="2">
                  <c:v>0.38</c:v>
                </c:pt>
                <c:pt idx="3">
                  <c:v>0.31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5403588027333015"/>
          <c:y val="0.89495225102319242"/>
          <c:w val="0.5352572078247676"/>
          <c:h val="8.3219645293315131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Моніторинг визначення навчальної успішності учнів на початок 2023-2024 навчального року  з фізики </a:t>
            </a:r>
          </a:p>
        </c:rich>
      </c:tx>
      <c:layout>
        <c:manualLayout>
          <c:xMode val="edge"/>
          <c:yMode val="edge"/>
          <c:x val="0.10844370860927152"/>
          <c:y val="2.046384720327421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635761589403982E-2"/>
          <c:y val="0.1377899045020464"/>
          <c:w val="0.9362582781456954"/>
          <c:h val="0.79536152796725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5690540751942661E-3"/>
                  <c:y val="-1.846938300515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табл.!$O$5:$O$19</c:f>
              <c:strCache>
                <c:ptCount val="15"/>
                <c:pt idx="0">
                  <c:v>8-В</c:v>
                </c:pt>
                <c:pt idx="1">
                  <c:v>8-Б</c:v>
                </c:pt>
                <c:pt idx="2">
                  <c:v>8-Г</c:v>
                </c:pt>
                <c:pt idx="3">
                  <c:v>11-В</c:v>
                </c:pt>
                <c:pt idx="4">
                  <c:v>8-А</c:v>
                </c:pt>
                <c:pt idx="5">
                  <c:v>10-В</c:v>
                </c:pt>
                <c:pt idx="6">
                  <c:v>11-А</c:v>
                </c:pt>
                <c:pt idx="7">
                  <c:v>10-Г</c:v>
                </c:pt>
                <c:pt idx="8">
                  <c:v>10-Б</c:v>
                </c:pt>
                <c:pt idx="9">
                  <c:v>11-Г</c:v>
                </c:pt>
                <c:pt idx="10">
                  <c:v>11-Б</c:v>
                </c:pt>
                <c:pt idx="11">
                  <c:v>10-А</c:v>
                </c:pt>
                <c:pt idx="12">
                  <c:v>9-А</c:v>
                </c:pt>
                <c:pt idx="13">
                  <c:v>9-В</c:v>
                </c:pt>
                <c:pt idx="14">
                  <c:v>9-Б</c:v>
                </c:pt>
              </c:strCache>
            </c:strRef>
          </c:cat>
          <c:val>
            <c:numRef>
              <c:f>табл.!$P$5:$P$19</c:f>
              <c:numCache>
                <c:formatCode>0%</c:formatCode>
                <c:ptCount val="15"/>
                <c:pt idx="0">
                  <c:v>0.96</c:v>
                </c:pt>
                <c:pt idx="1">
                  <c:v>0.93</c:v>
                </c:pt>
                <c:pt idx="2">
                  <c:v>0.91</c:v>
                </c:pt>
                <c:pt idx="3">
                  <c:v>0.91</c:v>
                </c:pt>
                <c:pt idx="4">
                  <c:v>0.9</c:v>
                </c:pt>
                <c:pt idx="5">
                  <c:v>0.79</c:v>
                </c:pt>
                <c:pt idx="6">
                  <c:v>0.74</c:v>
                </c:pt>
                <c:pt idx="7">
                  <c:v>0.73</c:v>
                </c:pt>
                <c:pt idx="8">
                  <c:v>0.72</c:v>
                </c:pt>
                <c:pt idx="9">
                  <c:v>0.71</c:v>
                </c:pt>
                <c:pt idx="10">
                  <c:v>0.7</c:v>
                </c:pt>
                <c:pt idx="11">
                  <c:v>0.68</c:v>
                </c:pt>
                <c:pt idx="12">
                  <c:v>0.42</c:v>
                </c:pt>
                <c:pt idx="13">
                  <c:v>0.23</c:v>
                </c:pt>
                <c:pt idx="14">
                  <c:v>0.21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390144"/>
        <c:axId val="160401280"/>
        <c:axId val="0"/>
      </c:bar3DChart>
      <c:catAx>
        <c:axId val="16039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401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4012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390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15</cp:revision>
  <dcterms:created xsi:type="dcterms:W3CDTF">2023-10-31T12:25:00Z</dcterms:created>
  <dcterms:modified xsi:type="dcterms:W3CDTF">2023-11-03T11:18:00Z</dcterms:modified>
</cp:coreProperties>
</file>